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5F72" w14:textId="77777777" w:rsidR="00A916B5" w:rsidRPr="0034391E" w:rsidRDefault="00A916B5" w:rsidP="00724C1D">
      <w:pPr>
        <w:pStyle w:val="Heading2"/>
        <w:rPr>
          <w:lang w:val="en-US"/>
        </w:rPr>
      </w:pPr>
      <w:r w:rsidRPr="00D74E3B">
        <w:t>Seattle Art Museum Supporters</w:t>
      </w:r>
      <w:r w:rsidRPr="00D74E3B">
        <w:rPr>
          <w:szCs w:val="36"/>
        </w:rPr>
        <w:t xml:space="preserve"> </w:t>
      </w:r>
      <w:r w:rsidRPr="00E31E62">
        <w:rPr>
          <w:rFonts w:ascii="Arial" w:hAnsi="Arial"/>
          <w:color w:val="auto"/>
          <w:sz w:val="32"/>
          <w:szCs w:val="36"/>
        </w:rPr>
        <w:t>|</w:t>
      </w:r>
      <w:r w:rsidRPr="00D74E3B">
        <w:rPr>
          <w:szCs w:val="36"/>
        </w:rPr>
        <w:t xml:space="preserve"> </w:t>
      </w:r>
      <w:r w:rsidR="00724C1D">
        <w:rPr>
          <w:rFonts w:ascii="Arial" w:hAnsi="Arial"/>
          <w:lang w:val="en-US"/>
        </w:rPr>
        <w:t>CORPORATE S</w:t>
      </w:r>
      <w:r w:rsidRPr="00D74E3B">
        <w:rPr>
          <w:rFonts w:ascii="Arial" w:hAnsi="Arial"/>
        </w:rPr>
        <w:t xml:space="preserve">ponsorship </w:t>
      </w:r>
      <w:r w:rsidR="0034391E">
        <w:rPr>
          <w:rFonts w:ascii="Arial" w:hAnsi="Arial"/>
          <w:lang w:val="en-US"/>
        </w:rPr>
        <w:t>Benefits</w:t>
      </w:r>
    </w:p>
    <w:p w14:paraId="278E660B" w14:textId="77777777" w:rsidR="00A916B5" w:rsidRDefault="00A916B5" w:rsidP="00A916B5">
      <w:pPr>
        <w:rPr>
          <w:rFonts w:ascii="Gotham-Book" w:hAnsi="Gotham-Book" w:cs="Cambria"/>
          <w:sz w:val="23"/>
          <w:szCs w:val="21"/>
        </w:rPr>
      </w:pPr>
    </w:p>
    <w:p w14:paraId="03342DD3" w14:textId="77777777" w:rsidR="00A916B5" w:rsidRPr="00AF67F1" w:rsidRDefault="00A916B5" w:rsidP="00A916B5">
      <w:pPr>
        <w:pStyle w:val="Heading1"/>
      </w:pPr>
      <w:r w:rsidRPr="00AF67F1">
        <w:t>Gold Sponsor</w:t>
      </w:r>
      <w:r w:rsidRPr="00AF67F1">
        <w:tab/>
        <w:t>$10,000</w:t>
      </w:r>
    </w:p>
    <w:p w14:paraId="03CE9B9F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Gold</w:t>
      </w:r>
      <w:r w:rsidRPr="00883E95">
        <w:t xml:space="preserve"> Sponsor you will receive:</w:t>
      </w:r>
    </w:p>
    <w:p w14:paraId="2834DD6F" w14:textId="77777777" w:rsidR="00A916B5" w:rsidRPr="00A2201D" w:rsidRDefault="00A916B5" w:rsidP="00A916B5">
      <w:pPr>
        <w:pStyle w:val="toplevelbullets"/>
        <w:rPr>
          <w:b w:val="0"/>
        </w:rPr>
      </w:pPr>
      <w:r w:rsidRPr="00AF67F1">
        <w:t xml:space="preserve">Six Connoisseur Level Tickets </w:t>
      </w:r>
      <w:r w:rsidRPr="00A2201D">
        <w:rPr>
          <w:b w:val="0"/>
        </w:rPr>
        <w:t xml:space="preserve">($4,500 value) to the SAMS </w:t>
      </w:r>
      <w:r w:rsidR="004A4459">
        <w:rPr>
          <w:b w:val="0"/>
        </w:rPr>
        <w:t>fundraising event</w:t>
      </w:r>
      <w:r w:rsidR="00A2201D">
        <w:rPr>
          <w:b w:val="0"/>
          <w:i/>
        </w:rPr>
        <w:t>.</w:t>
      </w:r>
      <w:r w:rsidR="00975D9F">
        <w:rPr>
          <w:b w:val="0"/>
          <w:i/>
        </w:rPr>
        <w:t xml:space="preserve"> </w:t>
      </w:r>
      <w:r w:rsidRPr="00A2201D">
        <w:rPr>
          <w:b w:val="0"/>
        </w:rPr>
        <w:t xml:space="preserve">Recognition as a Gold Sponsor via signage at </w:t>
      </w:r>
      <w:r w:rsidR="004A4459">
        <w:rPr>
          <w:b w:val="0"/>
        </w:rPr>
        <w:t>the event</w:t>
      </w:r>
      <w:r w:rsidR="00A2201D">
        <w:rPr>
          <w:b w:val="0"/>
          <w:i/>
        </w:rPr>
        <w:t xml:space="preserve"> </w:t>
      </w:r>
      <w:r w:rsidRPr="00A2201D">
        <w:rPr>
          <w:b w:val="0"/>
        </w:rPr>
        <w:t>as well</w:t>
      </w:r>
      <w:r w:rsidR="00153F8A">
        <w:rPr>
          <w:b w:val="0"/>
        </w:rPr>
        <w:t xml:space="preserve"> as at other SAMS members-only </w:t>
      </w:r>
      <w:r w:rsidRPr="00A2201D">
        <w:rPr>
          <w:b w:val="0"/>
        </w:rPr>
        <w:t>special events; signage includes step and repeat banner exposure when applicable</w:t>
      </w:r>
    </w:p>
    <w:p w14:paraId="0F1FBE6A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>Brand recognition and logo placement on</w:t>
      </w:r>
      <w:r w:rsidR="004A4459">
        <w:rPr>
          <w:b w:val="0"/>
        </w:rPr>
        <w:t xml:space="preserve"> the </w:t>
      </w:r>
      <w:r w:rsidR="00A2201D">
        <w:rPr>
          <w:b w:val="0"/>
        </w:rPr>
        <w:t>digital invite</w:t>
      </w:r>
      <w:r w:rsidR="00332357">
        <w:rPr>
          <w:b w:val="0"/>
        </w:rPr>
        <w:t xml:space="preserve"> and event page</w:t>
      </w:r>
    </w:p>
    <w:p w14:paraId="4FD89D98" w14:textId="77777777" w:rsidR="00980A59" w:rsidRPr="00674CFA" w:rsidRDefault="00980A59" w:rsidP="00980A59">
      <w:pPr>
        <w:pStyle w:val="toplevelbullets"/>
        <w:rPr>
          <w:b w:val="0"/>
        </w:rPr>
      </w:pPr>
      <w:r w:rsidRPr="00674CFA">
        <w:rPr>
          <w:b w:val="0"/>
        </w:rPr>
        <w:t xml:space="preserve">Company recognition on the SAMS website </w:t>
      </w:r>
      <w:r>
        <w:rPr>
          <w:b w:val="0"/>
        </w:rPr>
        <w:t xml:space="preserve">with links &amp; </w:t>
      </w:r>
      <w:r w:rsidRPr="00674CFA">
        <w:rPr>
          <w:b w:val="0"/>
        </w:rPr>
        <w:t xml:space="preserve">SAMS social media </w:t>
      </w:r>
      <w:r>
        <w:rPr>
          <w:b w:val="0"/>
        </w:rPr>
        <w:t>channels</w:t>
      </w:r>
    </w:p>
    <w:p w14:paraId="4422B170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Verbal recognition during the welcome remarks at </w:t>
      </w:r>
      <w:r w:rsidR="004A4459">
        <w:rPr>
          <w:b w:val="0"/>
        </w:rPr>
        <w:t>the event</w:t>
      </w:r>
    </w:p>
    <w:p w14:paraId="01FDF659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Gold Circle Corporate Membership to the Seattle Art Museum:  </w:t>
      </w:r>
    </w:p>
    <w:p w14:paraId="06E073F3" w14:textId="77777777" w:rsidR="00A916B5" w:rsidRPr="002500CB" w:rsidRDefault="00A916B5" w:rsidP="00A916B5">
      <w:pPr>
        <w:pStyle w:val="2ndlevelbullets"/>
      </w:pPr>
      <w:r w:rsidRPr="002500CB">
        <w:t xml:space="preserve">Invitations to Contributors Circles </w:t>
      </w:r>
      <w:r w:rsidRPr="002500CB">
        <w:rPr>
          <w:bCs/>
        </w:rPr>
        <w:t>members-only special exhibition previews</w:t>
      </w:r>
      <w:r w:rsidRPr="002500CB">
        <w:t xml:space="preserve"> and events</w:t>
      </w:r>
    </w:p>
    <w:p w14:paraId="6BCCECEC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Ten annual membership cards</w:t>
      </w:r>
      <w:r w:rsidRPr="002500CB">
        <w:t>, transferable among employees, granting free admission for a full year</w:t>
      </w:r>
    </w:p>
    <w:p w14:paraId="2FA9FAAF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30 complimentary guest passes</w:t>
      </w:r>
      <w:r w:rsidRPr="002500CB">
        <w:t>, for clients, guests, or employees</w:t>
      </w:r>
    </w:p>
    <w:p w14:paraId="2702D7EE" w14:textId="77777777" w:rsidR="00A916B5" w:rsidRPr="002500CB" w:rsidRDefault="00A916B5" w:rsidP="00A916B5">
      <w:pPr>
        <w:pStyle w:val="2ndlevelbullets"/>
      </w:pPr>
      <w:r w:rsidRPr="002500CB">
        <w:t>One complimentary private use of a designated event or meeting space for corporate entertaining</w:t>
      </w:r>
      <w:r w:rsidR="00FA5A37">
        <w:t xml:space="preserve"> </w:t>
      </w:r>
      <w:r w:rsidRPr="002500CB">
        <w:t>(upon availability), wi</w:t>
      </w:r>
      <w:r>
        <w:t>th standard group admission fee</w:t>
      </w:r>
      <w:r w:rsidRPr="002500CB">
        <w:t>s waived; host pa</w:t>
      </w:r>
      <w:r>
        <w:t>ys catering and staffing costs</w:t>
      </w:r>
    </w:p>
    <w:p w14:paraId="33227C76" w14:textId="77777777" w:rsidR="00A916B5" w:rsidRPr="002500CB" w:rsidRDefault="00A916B5" w:rsidP="00A916B5">
      <w:pPr>
        <w:pStyle w:val="2ndlevelbullets"/>
      </w:pPr>
      <w:r w:rsidRPr="002500CB">
        <w:t>One-year complimentary Patron-level individual SAM membership for one executive, including invitations to premier members-only receptions</w:t>
      </w:r>
      <w:r>
        <w:t xml:space="preserve"> </w:t>
      </w:r>
    </w:p>
    <w:p w14:paraId="4D0D7AC8" w14:textId="77777777" w:rsidR="00A916B5" w:rsidRPr="002500CB" w:rsidRDefault="00A916B5" w:rsidP="00A916B5">
      <w:pPr>
        <w:pStyle w:val="2ndlevelbullets"/>
      </w:pPr>
      <w:r w:rsidRPr="002500CB">
        <w:t>Free group tour (up to 20 people) of the Seattle Art Museum collections and special exhibitions(</w:t>
      </w:r>
      <w:r>
        <w:t>please allow four weeks</w:t>
      </w:r>
      <w:r w:rsidRPr="002500CB">
        <w:t>’ notice)</w:t>
      </w:r>
    </w:p>
    <w:p w14:paraId="192C222D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20% discount</w:t>
      </w:r>
      <w:r w:rsidRPr="002500CB">
        <w:t xml:space="preserve"> on new SAM memberships for employees</w:t>
      </w:r>
    </w:p>
    <w:p w14:paraId="4D27D1D1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10% discount</w:t>
      </w:r>
      <w:r w:rsidRPr="002500CB">
        <w:t xml:space="preserve"> at all SAM SHOP locations, with membership card</w:t>
      </w:r>
    </w:p>
    <w:p w14:paraId="0BA924FB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10% discount</w:t>
      </w:r>
      <w:r w:rsidRPr="002500CB">
        <w:t xml:space="preserve"> at TASTE Café with membership card</w:t>
      </w:r>
    </w:p>
    <w:p w14:paraId="72FC73CB" w14:textId="77777777" w:rsidR="00A916B5" w:rsidRPr="002500CB" w:rsidRDefault="00A916B5" w:rsidP="00A916B5">
      <w:pPr>
        <w:pStyle w:val="2ndlevelbullets"/>
      </w:pPr>
      <w:r w:rsidRPr="002500CB">
        <w:t xml:space="preserve">Discounted rates for </w:t>
      </w:r>
      <w:r w:rsidRPr="002500CB">
        <w:rPr>
          <w:bCs/>
        </w:rPr>
        <w:t>hosting private company events</w:t>
      </w:r>
      <w:r w:rsidRPr="002500CB">
        <w:t xml:space="preserve"> at any of the three museum locations</w:t>
      </w:r>
      <w:r w:rsidR="008F31E8">
        <w:t xml:space="preserve"> </w:t>
      </w:r>
      <w:r w:rsidRPr="002500CB">
        <w:t>(</w:t>
      </w:r>
      <w:r>
        <w:t>upon availability)</w:t>
      </w:r>
    </w:p>
    <w:p w14:paraId="59F31EF1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Recognition</w:t>
      </w:r>
      <w:r w:rsidRPr="002500CB">
        <w:t xml:space="preserve"> on the SAM </w:t>
      </w:r>
      <w:r w:rsidR="00980A59">
        <w:t xml:space="preserve">(Seattle Art Museum) </w:t>
      </w:r>
      <w:r w:rsidRPr="002500CB">
        <w:t xml:space="preserve">website </w:t>
      </w:r>
    </w:p>
    <w:p w14:paraId="5EF6E87A" w14:textId="77777777" w:rsidR="00A916B5" w:rsidRDefault="00A916B5" w:rsidP="00A916B5">
      <w:pPr>
        <w:pStyle w:val="2ndlevelbullets"/>
        <w:rPr>
          <w:bCs/>
        </w:rPr>
      </w:pPr>
      <w:r w:rsidRPr="002500CB">
        <w:t xml:space="preserve">Reciprocal membership privileges at </w:t>
      </w:r>
      <w:r w:rsidRPr="002500CB">
        <w:rPr>
          <w:bCs/>
        </w:rPr>
        <w:t>35 museums nationwide</w:t>
      </w:r>
    </w:p>
    <w:p w14:paraId="414183DC" w14:textId="77777777" w:rsidR="00A916B5" w:rsidRPr="00AF67F1" w:rsidRDefault="00A916B5" w:rsidP="00A916B5">
      <w:pPr>
        <w:pStyle w:val="2ndlevelbullets"/>
        <w:numPr>
          <w:ilvl w:val="0"/>
          <w:numId w:val="0"/>
        </w:numPr>
        <w:ind w:left="360" w:hanging="180"/>
        <w:rPr>
          <w:bCs/>
        </w:rPr>
      </w:pPr>
    </w:p>
    <w:p w14:paraId="096C6C36" w14:textId="77777777" w:rsidR="00A916B5" w:rsidRPr="00AF67F1" w:rsidRDefault="00A916B5" w:rsidP="00A916B5">
      <w:pPr>
        <w:pStyle w:val="Heading1"/>
      </w:pPr>
      <w:r w:rsidRPr="00AF67F1">
        <w:t>Silver Sponsor</w:t>
      </w:r>
      <w:r w:rsidRPr="00AF67F1">
        <w:tab/>
        <w:t>$5,000</w:t>
      </w:r>
    </w:p>
    <w:p w14:paraId="1F800C91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Silver</w:t>
      </w:r>
      <w:r w:rsidRPr="00883E95">
        <w:t xml:space="preserve"> Sponsor you will receive:</w:t>
      </w:r>
    </w:p>
    <w:p w14:paraId="0E6ECBF4" w14:textId="77777777" w:rsidR="00A916B5" w:rsidRPr="00674CFA" w:rsidRDefault="00A916B5" w:rsidP="00A916B5">
      <w:pPr>
        <w:pStyle w:val="toplevelbullets"/>
        <w:rPr>
          <w:b w:val="0"/>
        </w:rPr>
      </w:pPr>
      <w:r w:rsidRPr="00AF67F1">
        <w:t xml:space="preserve">Four VIP Connoisseur tickets </w:t>
      </w:r>
      <w:r w:rsidRPr="00674CFA">
        <w:rPr>
          <w:b w:val="0"/>
        </w:rPr>
        <w:t xml:space="preserve">($3,000 value) to the </w:t>
      </w:r>
      <w:r w:rsidR="004A4459">
        <w:rPr>
          <w:b w:val="0"/>
        </w:rPr>
        <w:t>event</w:t>
      </w:r>
    </w:p>
    <w:p w14:paraId="4B9308BC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Recognition as a Silver Sponsor via signage at </w:t>
      </w:r>
      <w:r w:rsidR="004A4459">
        <w:rPr>
          <w:b w:val="0"/>
        </w:rPr>
        <w:t>the event</w:t>
      </w:r>
      <w:r w:rsidR="00A2201D">
        <w:rPr>
          <w:b w:val="0"/>
          <w:i/>
        </w:rPr>
        <w:t xml:space="preserve"> </w:t>
      </w:r>
      <w:r w:rsidRPr="00674CFA">
        <w:rPr>
          <w:b w:val="0"/>
        </w:rPr>
        <w:t>as well as at other SAMS members-only special events; signage includes step and repeat banner exposure when applicable</w:t>
      </w:r>
    </w:p>
    <w:p w14:paraId="62C2FDDE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Brand recognition and logo placement </w:t>
      </w:r>
      <w:r w:rsidR="004A4459">
        <w:rPr>
          <w:b w:val="0"/>
        </w:rPr>
        <w:t>on the</w:t>
      </w:r>
      <w:r w:rsidR="00A2201D">
        <w:rPr>
          <w:b w:val="0"/>
          <w:i/>
        </w:rPr>
        <w:t xml:space="preserve"> </w:t>
      </w:r>
      <w:r w:rsidR="00A2201D">
        <w:rPr>
          <w:b w:val="0"/>
        </w:rPr>
        <w:t xml:space="preserve">digital invitation </w:t>
      </w:r>
      <w:r w:rsidR="00332357">
        <w:rPr>
          <w:b w:val="0"/>
        </w:rPr>
        <w:t>and event page</w:t>
      </w:r>
    </w:p>
    <w:p w14:paraId="6D922B3A" w14:textId="77777777" w:rsidR="00980A59" w:rsidRPr="00674CFA" w:rsidRDefault="00980A59" w:rsidP="00980A59">
      <w:pPr>
        <w:pStyle w:val="toplevelbullets"/>
        <w:rPr>
          <w:b w:val="0"/>
        </w:rPr>
      </w:pPr>
      <w:r w:rsidRPr="00674CFA">
        <w:rPr>
          <w:b w:val="0"/>
        </w:rPr>
        <w:t xml:space="preserve">Company recognition on the SAMS website </w:t>
      </w:r>
      <w:r>
        <w:rPr>
          <w:b w:val="0"/>
        </w:rPr>
        <w:t xml:space="preserve">with links &amp; </w:t>
      </w:r>
      <w:r w:rsidRPr="00674CFA">
        <w:rPr>
          <w:b w:val="0"/>
        </w:rPr>
        <w:t xml:space="preserve">SAMS social media </w:t>
      </w:r>
      <w:r>
        <w:rPr>
          <w:b w:val="0"/>
        </w:rPr>
        <w:t>channels</w:t>
      </w:r>
    </w:p>
    <w:p w14:paraId="1B913A65" w14:textId="77777777" w:rsidR="00A916B5" w:rsidRPr="00A2201D" w:rsidRDefault="00A916B5" w:rsidP="00A916B5">
      <w:pPr>
        <w:pStyle w:val="toplevelbullets"/>
        <w:rPr>
          <w:b w:val="0"/>
        </w:rPr>
      </w:pPr>
      <w:r w:rsidRPr="00A2201D">
        <w:rPr>
          <w:b w:val="0"/>
        </w:rPr>
        <w:t xml:space="preserve">Verbal recognition during the welcome remarks at </w:t>
      </w:r>
      <w:r w:rsidR="004A4459">
        <w:rPr>
          <w:b w:val="0"/>
        </w:rPr>
        <w:t>the event</w:t>
      </w:r>
      <w:r w:rsidR="00A2201D" w:rsidRPr="00A2201D">
        <w:rPr>
          <w:b w:val="0"/>
          <w:i/>
        </w:rPr>
        <w:t xml:space="preserve"> </w:t>
      </w:r>
    </w:p>
    <w:p w14:paraId="2D7A04F1" w14:textId="77777777" w:rsidR="00A916B5" w:rsidRPr="00A2201D" w:rsidRDefault="00A916B5" w:rsidP="00A916B5">
      <w:pPr>
        <w:pStyle w:val="toplevelbullets"/>
        <w:rPr>
          <w:b w:val="0"/>
        </w:rPr>
      </w:pPr>
      <w:r w:rsidRPr="00A2201D">
        <w:rPr>
          <w:b w:val="0"/>
        </w:rPr>
        <w:t>Silver Circle Corporate Membership to Seattle Art Museum:</w:t>
      </w:r>
    </w:p>
    <w:p w14:paraId="3D1C59A2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Ten annual membership cards</w:t>
      </w:r>
      <w:r w:rsidRPr="002500CB">
        <w:t>, transferable among employees, granting free admission for a full year</w:t>
      </w:r>
    </w:p>
    <w:p w14:paraId="03A76BA7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20 complimentary guest passes</w:t>
      </w:r>
      <w:r w:rsidRPr="002500CB">
        <w:t xml:space="preserve">, for clients, guests, or employees </w:t>
      </w:r>
    </w:p>
    <w:p w14:paraId="48D9AA4D" w14:textId="77777777" w:rsidR="00A916B5" w:rsidRPr="002500CB" w:rsidRDefault="00A916B5" w:rsidP="00A916B5">
      <w:pPr>
        <w:pStyle w:val="2ndlevelbullets"/>
      </w:pPr>
      <w:r w:rsidRPr="002500CB">
        <w:t xml:space="preserve">Invitations to Premier </w:t>
      </w:r>
      <w:r w:rsidRPr="002500CB">
        <w:rPr>
          <w:bCs/>
        </w:rPr>
        <w:t>members-only special exhibition previews</w:t>
      </w:r>
      <w:r w:rsidRPr="002500CB">
        <w:t xml:space="preserve"> and events </w:t>
      </w:r>
    </w:p>
    <w:p w14:paraId="6167347F" w14:textId="77777777" w:rsidR="00A916B5" w:rsidRPr="002500CB" w:rsidRDefault="00A916B5" w:rsidP="00A916B5">
      <w:pPr>
        <w:pStyle w:val="2ndlevelbullets"/>
      </w:pPr>
      <w:r w:rsidRPr="002500CB">
        <w:lastRenderedPageBreak/>
        <w:t>One complimentary private use of a designated event or meeting space (upon availability),</w:t>
      </w:r>
      <w:r>
        <w:br/>
      </w:r>
      <w:r w:rsidRPr="002500CB">
        <w:t xml:space="preserve"> with standard group admission fees waived, host pays catering and staffing costs</w:t>
      </w:r>
    </w:p>
    <w:p w14:paraId="4F55D4E3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20% discount</w:t>
      </w:r>
      <w:r w:rsidRPr="002500CB">
        <w:t xml:space="preserve"> on new SAM memberships for employees </w:t>
      </w:r>
    </w:p>
    <w:p w14:paraId="2AD4DFC2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10% discount</w:t>
      </w:r>
      <w:r w:rsidRPr="002500CB">
        <w:t xml:space="preserve"> at all SAM SHOP locations, with membership card </w:t>
      </w:r>
    </w:p>
    <w:p w14:paraId="4398E068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10% discount</w:t>
      </w:r>
      <w:r w:rsidRPr="002500CB">
        <w:t xml:space="preserve"> at TASTE Café with membership card </w:t>
      </w:r>
    </w:p>
    <w:p w14:paraId="5AE5C1D5" w14:textId="77777777" w:rsidR="00A916B5" w:rsidRPr="002500CB" w:rsidRDefault="00A916B5" w:rsidP="00A916B5">
      <w:pPr>
        <w:pStyle w:val="2ndlevelbullets"/>
      </w:pPr>
      <w:r w:rsidRPr="002500CB">
        <w:t xml:space="preserve">Discounted rates for </w:t>
      </w:r>
      <w:r w:rsidRPr="002500CB">
        <w:rPr>
          <w:bCs/>
        </w:rPr>
        <w:t>hosting private company events</w:t>
      </w:r>
      <w:r w:rsidRPr="002500CB">
        <w:t xml:space="preserve"> at any of the three museum locations(upon availability)</w:t>
      </w:r>
    </w:p>
    <w:p w14:paraId="3B49F03B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Recognition</w:t>
      </w:r>
      <w:r w:rsidRPr="002500CB">
        <w:t xml:space="preserve"> on the SAM </w:t>
      </w:r>
      <w:r w:rsidR="00980A59">
        <w:t xml:space="preserve">(Seattle Art Museum) </w:t>
      </w:r>
      <w:r w:rsidRPr="002500CB">
        <w:t xml:space="preserve">website </w:t>
      </w:r>
    </w:p>
    <w:p w14:paraId="1E91D7D6" w14:textId="77777777" w:rsidR="00975D9F" w:rsidRPr="00294098" w:rsidRDefault="00A916B5" w:rsidP="00A916B5">
      <w:pPr>
        <w:pStyle w:val="2ndlevelbullets"/>
        <w:spacing w:after="360"/>
      </w:pPr>
      <w:r w:rsidRPr="002500CB">
        <w:t xml:space="preserve">Reciprocal membership privileges at </w:t>
      </w:r>
      <w:r w:rsidRPr="002500CB">
        <w:rPr>
          <w:bCs/>
        </w:rPr>
        <w:t>35 museums nationwide</w:t>
      </w:r>
      <w:r w:rsidRPr="002500CB">
        <w:t xml:space="preserve"> </w:t>
      </w:r>
    </w:p>
    <w:p w14:paraId="5C11DC65" w14:textId="77777777" w:rsidR="00A916B5" w:rsidRPr="0047604C" w:rsidRDefault="00A916B5" w:rsidP="00A916B5">
      <w:pPr>
        <w:pStyle w:val="Heading1"/>
      </w:pPr>
      <w:r>
        <w:t>Bronze Sponsor</w:t>
      </w:r>
      <w:r>
        <w:tab/>
        <w:t>$3,000</w:t>
      </w:r>
    </w:p>
    <w:p w14:paraId="3440FC9D" w14:textId="77777777" w:rsidR="00A916B5" w:rsidRPr="00883E95" w:rsidRDefault="00A916B5" w:rsidP="00A916B5">
      <w:pPr>
        <w:pStyle w:val="italicleadin"/>
      </w:pPr>
      <w:r w:rsidRPr="00883E95">
        <w:t xml:space="preserve">As a </w:t>
      </w:r>
      <w:r>
        <w:t>Bronze</w:t>
      </w:r>
      <w:r w:rsidRPr="00883E95">
        <w:t xml:space="preserve"> Sponsor you will receive:</w:t>
      </w:r>
    </w:p>
    <w:p w14:paraId="3C27D86B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t xml:space="preserve">Two Connoisseur tickets </w:t>
      </w:r>
      <w:r w:rsidRPr="00674CFA">
        <w:rPr>
          <w:b w:val="0"/>
        </w:rPr>
        <w:t xml:space="preserve">($1,500 value) to the </w:t>
      </w:r>
      <w:r w:rsidR="004A4459">
        <w:rPr>
          <w:b w:val="0"/>
        </w:rPr>
        <w:t>event</w:t>
      </w:r>
    </w:p>
    <w:p w14:paraId="5FA6625A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Recognition as a Bronze Sponsor via signage </w:t>
      </w:r>
      <w:r w:rsidR="004A4459">
        <w:rPr>
          <w:b w:val="0"/>
        </w:rPr>
        <w:t>at the event</w:t>
      </w:r>
      <w:r w:rsidR="00A2201D">
        <w:rPr>
          <w:b w:val="0"/>
        </w:rPr>
        <w:t xml:space="preserve"> </w:t>
      </w:r>
      <w:r w:rsidRPr="00674CFA">
        <w:rPr>
          <w:b w:val="0"/>
        </w:rPr>
        <w:t xml:space="preserve">as well as at other SAMS members-only special events; signage includes step and repeat banner exposure when applicable </w:t>
      </w:r>
    </w:p>
    <w:p w14:paraId="0D17FC9A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Brand recognition and logo placement on </w:t>
      </w:r>
      <w:r w:rsidR="004A4459">
        <w:rPr>
          <w:b w:val="0"/>
        </w:rPr>
        <w:t>the</w:t>
      </w:r>
      <w:r w:rsidR="00A2201D">
        <w:rPr>
          <w:b w:val="0"/>
        </w:rPr>
        <w:t xml:space="preserve"> digital invitation </w:t>
      </w:r>
      <w:r w:rsidR="00332357">
        <w:rPr>
          <w:b w:val="0"/>
        </w:rPr>
        <w:t>and event page</w:t>
      </w:r>
    </w:p>
    <w:p w14:paraId="6C42549E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Company recognition on the SAMS website </w:t>
      </w:r>
      <w:r w:rsidR="00980A59">
        <w:rPr>
          <w:b w:val="0"/>
        </w:rPr>
        <w:t xml:space="preserve">with links &amp; </w:t>
      </w:r>
      <w:r w:rsidRPr="00674CFA">
        <w:rPr>
          <w:b w:val="0"/>
        </w:rPr>
        <w:t xml:space="preserve">SAMS social media </w:t>
      </w:r>
      <w:r w:rsidR="00A2201D">
        <w:rPr>
          <w:b w:val="0"/>
        </w:rPr>
        <w:t>channels</w:t>
      </w:r>
    </w:p>
    <w:p w14:paraId="47B525D6" w14:textId="77777777" w:rsidR="00A2201D" w:rsidRPr="00980A59" w:rsidRDefault="00A916B5" w:rsidP="00A916B5">
      <w:pPr>
        <w:pStyle w:val="toplevelbullets"/>
        <w:rPr>
          <w:b w:val="0"/>
        </w:rPr>
      </w:pPr>
      <w:r w:rsidRPr="00A2201D">
        <w:rPr>
          <w:b w:val="0"/>
        </w:rPr>
        <w:t xml:space="preserve">Verbal recognition during the welcome remarks at </w:t>
      </w:r>
      <w:r w:rsidR="004A4459">
        <w:rPr>
          <w:b w:val="0"/>
        </w:rPr>
        <w:t>the event</w:t>
      </w:r>
    </w:p>
    <w:p w14:paraId="0B796713" w14:textId="77777777" w:rsidR="00A916B5" w:rsidRPr="00A2201D" w:rsidRDefault="00A916B5" w:rsidP="00A916B5">
      <w:pPr>
        <w:pStyle w:val="toplevelbullets"/>
        <w:rPr>
          <w:b w:val="0"/>
        </w:rPr>
      </w:pPr>
      <w:r w:rsidRPr="00A2201D">
        <w:rPr>
          <w:b w:val="0"/>
        </w:rPr>
        <w:t>Bronze Circle Corporate Membership to Seattle Art Museum:</w:t>
      </w:r>
    </w:p>
    <w:p w14:paraId="4B73FFB2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Ten annual membership cards</w:t>
      </w:r>
      <w:r w:rsidRPr="002500CB">
        <w:t>, transferable among employees, granting free admission for a full year</w:t>
      </w:r>
      <w:r>
        <w:t xml:space="preserve"> </w:t>
      </w:r>
      <w:r w:rsidRPr="002500CB">
        <w:t xml:space="preserve"> </w:t>
      </w:r>
    </w:p>
    <w:p w14:paraId="3C25278E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Ten complimentary guest passes</w:t>
      </w:r>
      <w:r w:rsidRPr="002500CB">
        <w:t xml:space="preserve">, for clients, guests, or employees </w:t>
      </w:r>
    </w:p>
    <w:p w14:paraId="786B4EE5" w14:textId="77777777" w:rsidR="00A916B5" w:rsidRPr="002500CB" w:rsidRDefault="00A916B5" w:rsidP="00A916B5">
      <w:pPr>
        <w:pStyle w:val="2ndlevelbullets"/>
      </w:pPr>
      <w:r w:rsidRPr="002500CB">
        <w:t xml:space="preserve">Invitations to </w:t>
      </w:r>
      <w:r w:rsidRPr="002500CB">
        <w:rPr>
          <w:bCs/>
        </w:rPr>
        <w:t>members-only special exhibition previews</w:t>
      </w:r>
      <w:r w:rsidRPr="002500CB">
        <w:t xml:space="preserve"> and events </w:t>
      </w:r>
    </w:p>
    <w:p w14:paraId="47BE9F00" w14:textId="77777777" w:rsidR="00A916B5" w:rsidRPr="002500CB" w:rsidRDefault="00A916B5" w:rsidP="00A916B5">
      <w:pPr>
        <w:pStyle w:val="2ndlevelbullets"/>
      </w:pPr>
      <w:r w:rsidRPr="002500CB">
        <w:rPr>
          <w:bCs/>
        </w:rPr>
        <w:t>20% discount</w:t>
      </w:r>
      <w:r w:rsidRPr="002500CB">
        <w:t xml:space="preserve"> on new SAM memberships for employees </w:t>
      </w:r>
    </w:p>
    <w:p w14:paraId="76E6ADEB" w14:textId="77777777" w:rsidR="00A916B5" w:rsidRDefault="00A916B5" w:rsidP="00A916B5">
      <w:pPr>
        <w:pStyle w:val="2ndlevelbullets"/>
      </w:pPr>
      <w:r w:rsidRPr="008B5F53">
        <w:rPr>
          <w:bCs/>
        </w:rPr>
        <w:t>10% discount</w:t>
      </w:r>
      <w:r w:rsidRPr="002500CB">
        <w:t xml:space="preserve"> at all SAM SHOP locations, with membership card </w:t>
      </w:r>
      <w:r w:rsidRPr="008B5F53">
        <w:rPr>
          <w:bCs/>
        </w:rPr>
        <w:t>10% discount</w:t>
      </w:r>
      <w:r w:rsidRPr="002500CB">
        <w:t xml:space="preserve"> at TASTE Café with membership card </w:t>
      </w:r>
    </w:p>
    <w:p w14:paraId="0AAB184B" w14:textId="77777777" w:rsidR="00A916B5" w:rsidRDefault="00A916B5" w:rsidP="00A916B5">
      <w:pPr>
        <w:pStyle w:val="2ndlevelbullets"/>
      </w:pPr>
      <w:r w:rsidRPr="002500CB">
        <w:t xml:space="preserve">Discounted rates for </w:t>
      </w:r>
      <w:r w:rsidRPr="002500CB">
        <w:rPr>
          <w:bCs/>
        </w:rPr>
        <w:t>hosting private company events</w:t>
      </w:r>
      <w:r w:rsidRPr="002500CB">
        <w:t xml:space="preserve"> at any of the three museum locations (upon availability) </w:t>
      </w:r>
    </w:p>
    <w:p w14:paraId="60CFBBE7" w14:textId="77777777" w:rsidR="00980A59" w:rsidRDefault="00980A59" w:rsidP="00A916B5">
      <w:pPr>
        <w:pStyle w:val="2ndlevelbullets"/>
      </w:pPr>
      <w:r>
        <w:t>Recognition on the SAM (Seattle Art Museum) website</w:t>
      </w:r>
    </w:p>
    <w:p w14:paraId="1C6871C6" w14:textId="77777777" w:rsidR="00A916B5" w:rsidRPr="002500CB" w:rsidRDefault="00A916B5" w:rsidP="00A916B5">
      <w:pPr>
        <w:pStyle w:val="2ndlevelbullets"/>
        <w:rPr>
          <w:bCs/>
          <w:iCs/>
        </w:rPr>
      </w:pPr>
      <w:r w:rsidRPr="002500CB">
        <w:t xml:space="preserve">Reciprocal membership privileges at </w:t>
      </w:r>
      <w:r w:rsidRPr="002500CB">
        <w:rPr>
          <w:bCs/>
        </w:rPr>
        <w:t>35 museums nationwide</w:t>
      </w:r>
      <w:r w:rsidRPr="002500CB">
        <w:t xml:space="preserve"> </w:t>
      </w:r>
    </w:p>
    <w:p w14:paraId="6DE17F23" w14:textId="77777777" w:rsidR="00A916B5" w:rsidRPr="002500CB" w:rsidRDefault="00A916B5" w:rsidP="00A916B5">
      <w:pPr>
        <w:numPr>
          <w:ilvl w:val="2"/>
          <w:numId w:val="5"/>
        </w:numPr>
        <w:tabs>
          <w:tab w:val="left" w:pos="180"/>
        </w:tabs>
        <w:spacing w:after="0"/>
        <w:ind w:left="360" w:hanging="180"/>
        <w:rPr>
          <w:rFonts w:ascii="Gotham-Book" w:hAnsi="Gotham-Book" w:cs="Calibri"/>
          <w:sz w:val="23"/>
          <w:szCs w:val="21"/>
        </w:rPr>
      </w:pPr>
      <w:r w:rsidRPr="002500CB">
        <w:rPr>
          <w:rFonts w:ascii="Gotham-Book" w:hAnsi="Gotham-Book" w:cs="Calibri"/>
          <w:bCs/>
          <w:sz w:val="23"/>
          <w:szCs w:val="21"/>
        </w:rPr>
        <w:t>10% discount</w:t>
      </w:r>
      <w:r w:rsidRPr="002500CB">
        <w:rPr>
          <w:rFonts w:ascii="Gotham-Book" w:hAnsi="Gotham-Book" w:cs="Calibri"/>
          <w:sz w:val="23"/>
          <w:szCs w:val="21"/>
        </w:rPr>
        <w:t xml:space="preserve"> at all SAM SHOP locations, with membership card </w:t>
      </w:r>
    </w:p>
    <w:p w14:paraId="7ED7431E" w14:textId="77777777" w:rsidR="00A916B5" w:rsidRPr="002500CB" w:rsidRDefault="00A916B5" w:rsidP="00A916B5">
      <w:pPr>
        <w:numPr>
          <w:ilvl w:val="2"/>
          <w:numId w:val="5"/>
        </w:numPr>
        <w:tabs>
          <w:tab w:val="left" w:pos="180"/>
        </w:tabs>
        <w:spacing w:after="0"/>
        <w:ind w:left="360" w:hanging="180"/>
        <w:rPr>
          <w:rFonts w:ascii="Gotham-Book" w:hAnsi="Gotham-Book" w:cs="Calibri"/>
          <w:sz w:val="23"/>
          <w:szCs w:val="21"/>
        </w:rPr>
      </w:pPr>
      <w:r w:rsidRPr="002500CB">
        <w:rPr>
          <w:rFonts w:ascii="Gotham-Book" w:hAnsi="Gotham-Book" w:cs="Calibri"/>
          <w:bCs/>
          <w:sz w:val="23"/>
          <w:szCs w:val="21"/>
        </w:rPr>
        <w:t>10% discount</w:t>
      </w:r>
      <w:r w:rsidRPr="002500CB">
        <w:rPr>
          <w:rFonts w:ascii="Gotham-Book" w:hAnsi="Gotham-Book" w:cs="Calibri"/>
          <w:sz w:val="23"/>
          <w:szCs w:val="21"/>
        </w:rPr>
        <w:t xml:space="preserve"> at TASTE Café with membership card </w:t>
      </w:r>
    </w:p>
    <w:p w14:paraId="2336DB33" w14:textId="77777777" w:rsidR="00A916B5" w:rsidRDefault="00A916B5" w:rsidP="00A916B5">
      <w:pPr>
        <w:numPr>
          <w:ilvl w:val="2"/>
          <w:numId w:val="5"/>
        </w:numPr>
        <w:tabs>
          <w:tab w:val="left" w:pos="180"/>
        </w:tabs>
        <w:spacing w:after="0"/>
        <w:ind w:left="360" w:hanging="180"/>
        <w:rPr>
          <w:rFonts w:ascii="Gotham-Book" w:hAnsi="Gotham-Book" w:cs="Calibri"/>
          <w:sz w:val="23"/>
          <w:szCs w:val="21"/>
        </w:rPr>
      </w:pPr>
      <w:r w:rsidRPr="002500CB">
        <w:rPr>
          <w:rFonts w:ascii="Gotham-Book" w:hAnsi="Gotham-Book" w:cs="Calibri"/>
          <w:sz w:val="23"/>
          <w:szCs w:val="21"/>
        </w:rPr>
        <w:t xml:space="preserve">Reciprocal membership privileges at </w:t>
      </w:r>
      <w:r w:rsidRPr="002500CB">
        <w:rPr>
          <w:rFonts w:ascii="Gotham-Book" w:hAnsi="Gotham-Book" w:cs="Calibri"/>
          <w:bCs/>
          <w:sz w:val="23"/>
          <w:szCs w:val="21"/>
        </w:rPr>
        <w:t>35 museums nationwide</w:t>
      </w:r>
      <w:r w:rsidRPr="002500CB">
        <w:rPr>
          <w:rFonts w:ascii="Gotham-Book" w:hAnsi="Gotham-Book" w:cs="Calibri"/>
          <w:sz w:val="23"/>
          <w:szCs w:val="21"/>
        </w:rPr>
        <w:t xml:space="preserve"> </w:t>
      </w:r>
    </w:p>
    <w:p w14:paraId="0A83EC67" w14:textId="77777777" w:rsidR="00A916B5" w:rsidRDefault="00A916B5" w:rsidP="00A916B5">
      <w:pPr>
        <w:pStyle w:val="Heading1"/>
      </w:pPr>
    </w:p>
    <w:p w14:paraId="0210D9BA" w14:textId="77777777" w:rsidR="00A916B5" w:rsidRPr="0047604C" w:rsidRDefault="00A916B5" w:rsidP="00A916B5">
      <w:pPr>
        <w:pStyle w:val="Heading1"/>
      </w:pPr>
      <w:r>
        <w:t>Community Sponsor</w:t>
      </w:r>
      <w:r>
        <w:tab/>
        <w:t>$1,500</w:t>
      </w:r>
    </w:p>
    <w:p w14:paraId="5B7D71C9" w14:textId="77777777" w:rsidR="00A916B5" w:rsidRPr="00883E95" w:rsidRDefault="00A916B5" w:rsidP="00A916B5">
      <w:pPr>
        <w:pStyle w:val="italicleadin"/>
      </w:pPr>
      <w:r w:rsidRPr="00883E95">
        <w:t>As a Community Sponsor you will receive:</w:t>
      </w:r>
    </w:p>
    <w:p w14:paraId="76831538" w14:textId="77777777" w:rsidR="00A916B5" w:rsidRPr="00674CFA" w:rsidRDefault="00A916B5" w:rsidP="00A916B5">
      <w:pPr>
        <w:pStyle w:val="toplevelbullets"/>
        <w:rPr>
          <w:b w:val="0"/>
        </w:rPr>
      </w:pPr>
      <w:r w:rsidRPr="00AF67F1">
        <w:t>One Connoisseur ticket</w:t>
      </w:r>
      <w:r w:rsidRPr="00883E95">
        <w:t xml:space="preserve"> </w:t>
      </w:r>
      <w:r w:rsidRPr="00674CFA">
        <w:rPr>
          <w:b w:val="0"/>
        </w:rPr>
        <w:t xml:space="preserve">($750 value) to the </w:t>
      </w:r>
      <w:r w:rsidR="007855F8">
        <w:rPr>
          <w:b w:val="0"/>
        </w:rPr>
        <w:t xml:space="preserve">event </w:t>
      </w:r>
    </w:p>
    <w:p w14:paraId="1DD1F716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 xml:space="preserve">Recognition as a Community Sponsor via signage at </w:t>
      </w:r>
      <w:r w:rsidR="004A4459">
        <w:rPr>
          <w:b w:val="0"/>
        </w:rPr>
        <w:t>the event</w:t>
      </w:r>
    </w:p>
    <w:p w14:paraId="1B00D6A5" w14:textId="77777777" w:rsidR="00980A59" w:rsidRPr="00674CFA" w:rsidRDefault="00980A59" w:rsidP="00980A59">
      <w:pPr>
        <w:pStyle w:val="toplevelbullets"/>
        <w:rPr>
          <w:b w:val="0"/>
        </w:rPr>
      </w:pPr>
      <w:r w:rsidRPr="00674CFA">
        <w:rPr>
          <w:b w:val="0"/>
        </w:rPr>
        <w:t xml:space="preserve">Company recognition on the SAMS website </w:t>
      </w:r>
      <w:r>
        <w:rPr>
          <w:b w:val="0"/>
        </w:rPr>
        <w:t xml:space="preserve">with links &amp; </w:t>
      </w:r>
      <w:r w:rsidRPr="00674CFA">
        <w:rPr>
          <w:b w:val="0"/>
        </w:rPr>
        <w:t xml:space="preserve">SAMS social media </w:t>
      </w:r>
      <w:r>
        <w:rPr>
          <w:b w:val="0"/>
        </w:rPr>
        <w:t>channels</w:t>
      </w:r>
    </w:p>
    <w:p w14:paraId="0A372EA5" w14:textId="77777777" w:rsidR="00A916B5" w:rsidRPr="00674CFA" w:rsidRDefault="00A916B5" w:rsidP="00A916B5">
      <w:pPr>
        <w:pStyle w:val="toplevelbullets"/>
        <w:rPr>
          <w:b w:val="0"/>
        </w:rPr>
      </w:pPr>
      <w:r w:rsidRPr="00674CFA">
        <w:rPr>
          <w:b w:val="0"/>
        </w:rPr>
        <w:t>Promotional Partner Corporate Membership to Seattle Art Museum:</w:t>
      </w:r>
    </w:p>
    <w:p w14:paraId="020513FC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bCs/>
          <w:sz w:val="22"/>
        </w:rPr>
        <w:t>Five annual membership cards</w:t>
      </w:r>
      <w:r w:rsidRPr="00883E95">
        <w:rPr>
          <w:sz w:val="22"/>
        </w:rPr>
        <w:t xml:space="preserve">, transferable among employees, granting free admission for a full year </w:t>
      </w:r>
    </w:p>
    <w:p w14:paraId="17DC6C30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bCs/>
          <w:sz w:val="22"/>
        </w:rPr>
        <w:t>Ten complimentary guest passes</w:t>
      </w:r>
      <w:r w:rsidRPr="00883E95">
        <w:rPr>
          <w:sz w:val="22"/>
        </w:rPr>
        <w:t xml:space="preserve">, for clients, guests, or employees </w:t>
      </w:r>
    </w:p>
    <w:p w14:paraId="7E2F2568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sz w:val="22"/>
        </w:rPr>
        <w:t xml:space="preserve">Invitations to </w:t>
      </w:r>
      <w:r w:rsidRPr="00883E95">
        <w:rPr>
          <w:bCs/>
          <w:sz w:val="22"/>
        </w:rPr>
        <w:t>members-only special exhibition previews</w:t>
      </w:r>
      <w:r w:rsidRPr="00883E95">
        <w:rPr>
          <w:sz w:val="22"/>
        </w:rPr>
        <w:t xml:space="preserve"> and events </w:t>
      </w:r>
    </w:p>
    <w:p w14:paraId="71BB11EC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bCs/>
          <w:sz w:val="22"/>
        </w:rPr>
        <w:t>20% discount</w:t>
      </w:r>
      <w:r w:rsidRPr="00883E95">
        <w:rPr>
          <w:sz w:val="22"/>
        </w:rPr>
        <w:t xml:space="preserve"> on new SAM memberships for employees </w:t>
      </w:r>
    </w:p>
    <w:p w14:paraId="30AB706A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bCs/>
          <w:sz w:val="22"/>
        </w:rPr>
        <w:t>10% discount</w:t>
      </w:r>
      <w:r w:rsidRPr="00883E95">
        <w:rPr>
          <w:sz w:val="22"/>
        </w:rPr>
        <w:t xml:space="preserve"> at all SAM SHOP locations, with membership card </w:t>
      </w:r>
    </w:p>
    <w:p w14:paraId="3C0458B7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bCs/>
          <w:sz w:val="22"/>
        </w:rPr>
        <w:t>10% discount</w:t>
      </w:r>
      <w:r w:rsidRPr="00883E95">
        <w:rPr>
          <w:sz w:val="22"/>
        </w:rPr>
        <w:t xml:space="preserve"> at TASTE Café with membership card </w:t>
      </w:r>
    </w:p>
    <w:p w14:paraId="0DCC45E4" w14:textId="77777777" w:rsidR="00A916B5" w:rsidRPr="00883E95" w:rsidRDefault="00A916B5" w:rsidP="00A916B5">
      <w:pPr>
        <w:pStyle w:val="2ndlevelbullets"/>
        <w:rPr>
          <w:sz w:val="22"/>
        </w:rPr>
      </w:pPr>
      <w:r w:rsidRPr="00883E95">
        <w:rPr>
          <w:sz w:val="22"/>
        </w:rPr>
        <w:t xml:space="preserve">Reciprocal membership privileges at </w:t>
      </w:r>
      <w:r w:rsidRPr="00883E95">
        <w:rPr>
          <w:bCs/>
          <w:sz w:val="22"/>
        </w:rPr>
        <w:t>35 museums nationwide</w:t>
      </w:r>
      <w:r w:rsidRPr="00883E95">
        <w:rPr>
          <w:sz w:val="22"/>
        </w:rPr>
        <w:t xml:space="preserve"> </w:t>
      </w:r>
    </w:p>
    <w:p w14:paraId="70A1F465" w14:textId="77777777" w:rsidR="00A916B5" w:rsidRPr="008B5F53" w:rsidRDefault="00A916B5" w:rsidP="00A916B5"/>
    <w:sectPr w:rsidR="00A916B5" w:rsidRPr="008B5F53" w:rsidSect="0063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7" w:bottom="720" w:left="1138" w:header="544" w:footer="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DB84" w14:textId="77777777" w:rsidR="00251ADD" w:rsidRDefault="00251ADD">
      <w:pPr>
        <w:spacing w:after="0"/>
      </w:pPr>
      <w:r>
        <w:separator/>
      </w:r>
    </w:p>
  </w:endnote>
  <w:endnote w:type="continuationSeparator" w:id="0">
    <w:p w14:paraId="180BF5F5" w14:textId="77777777" w:rsidR="00251ADD" w:rsidRDefault="00251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-Book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E4E2" w14:textId="77777777" w:rsidR="00D13A18" w:rsidRDefault="00D13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1A29" w14:textId="7EFDC977" w:rsidR="00A916B5" w:rsidRDefault="006371FE" w:rsidP="006371FE">
    <w:pPr>
      <w:pStyle w:val="Footer"/>
      <w:rPr>
        <w:lang w:val="en-US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3 Corporate Sponsorship Benefits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tab/>
      <w:t>1/8/2019</w:t>
    </w:r>
  </w:p>
  <w:p w14:paraId="6926C779" w14:textId="77777777" w:rsidR="00D13A18" w:rsidRPr="006371FE" w:rsidRDefault="00D13A18" w:rsidP="006371F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54692AE1" w14:textId="6561412C" w:rsidR="00A916B5" w:rsidRDefault="006371F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3 Corporate Sponsorship Benefits</w:t>
    </w:r>
    <w:r>
      <w:fldChar w:fldCharType="end"/>
    </w:r>
    <w:r>
      <w:tab/>
      <w:t>1/8/2019</w:t>
    </w:r>
  </w:p>
  <w:p w14:paraId="5F0E2BD2" w14:textId="77777777" w:rsidR="00D13A18" w:rsidRDefault="00D1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5A60" w14:textId="77777777" w:rsidR="00251ADD" w:rsidRDefault="00251ADD">
      <w:pPr>
        <w:spacing w:after="0"/>
      </w:pPr>
      <w:r>
        <w:separator/>
      </w:r>
    </w:p>
  </w:footnote>
  <w:footnote w:type="continuationSeparator" w:id="0">
    <w:p w14:paraId="19C789A0" w14:textId="77777777" w:rsidR="00251ADD" w:rsidRDefault="00251A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87A4" w14:textId="77777777" w:rsidR="00D13A18" w:rsidRDefault="00D13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23CC" w14:textId="77777777" w:rsidR="00D13A18" w:rsidRDefault="00D13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7F78" w14:textId="77777777" w:rsidR="00A916B5" w:rsidRDefault="00D13A18" w:rsidP="0044657E">
    <w:pPr>
      <w:rPr>
        <w:noProof/>
      </w:rPr>
    </w:pPr>
    <w:r>
      <w:rPr>
        <w:rFonts w:ascii="Arial" w:hAnsi="Arial"/>
        <w:noProof/>
        <w:color w:val="000000"/>
        <w:szCs w:val="26"/>
      </w:rPr>
      <w:pict w14:anchorId="58EB1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2" o:spid="_x0000_i1025" type="#_x0000_t75" alt="" style="width:245.15pt;height:80.15pt;visibility:visible;mso-wrap-style:squar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6EE"/>
    <w:multiLevelType w:val="hybridMultilevel"/>
    <w:tmpl w:val="D4707BB6"/>
    <w:lvl w:ilvl="0" w:tplc="6DA608A0">
      <w:start w:val="1"/>
      <w:numFmt w:val="bullet"/>
      <w:pStyle w:val="toplevel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3EA"/>
    <w:multiLevelType w:val="hybridMultilevel"/>
    <w:tmpl w:val="F3A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26C2568E">
      <w:start w:val="1"/>
      <w:numFmt w:val="bullet"/>
      <w:pStyle w:val="2ndlevelbullets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6E33"/>
    <w:multiLevelType w:val="hybridMultilevel"/>
    <w:tmpl w:val="55D68CB6"/>
    <w:lvl w:ilvl="0" w:tplc="2626DA5A">
      <w:numFmt w:val="bullet"/>
      <w:lvlText w:val="-"/>
      <w:lvlJc w:val="left"/>
      <w:pPr>
        <w:ind w:left="1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5D1A79CC"/>
    <w:multiLevelType w:val="hybridMultilevel"/>
    <w:tmpl w:val="83DE3FCA"/>
    <w:lvl w:ilvl="0" w:tplc="CE60B738">
      <w:numFmt w:val="bullet"/>
      <w:lvlText w:val="-"/>
      <w:lvlJc w:val="left"/>
      <w:pPr>
        <w:ind w:left="1727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 w15:restartNumberingAfterBreak="0">
    <w:nsid w:val="7CDE131C"/>
    <w:multiLevelType w:val="hybridMultilevel"/>
    <w:tmpl w:val="DDC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Gotham-Boo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otham-Book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otham-Book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754"/>
    <w:rsid w:val="00153F8A"/>
    <w:rsid w:val="001C73D8"/>
    <w:rsid w:val="00251ADD"/>
    <w:rsid w:val="00294098"/>
    <w:rsid w:val="00332357"/>
    <w:rsid w:val="0034391E"/>
    <w:rsid w:val="00346C3E"/>
    <w:rsid w:val="0037483C"/>
    <w:rsid w:val="0044657E"/>
    <w:rsid w:val="004A4459"/>
    <w:rsid w:val="004B4A12"/>
    <w:rsid w:val="004E751F"/>
    <w:rsid w:val="005A0084"/>
    <w:rsid w:val="005A5E7E"/>
    <w:rsid w:val="005C4026"/>
    <w:rsid w:val="005D1553"/>
    <w:rsid w:val="006371FE"/>
    <w:rsid w:val="006C174E"/>
    <w:rsid w:val="00724C1D"/>
    <w:rsid w:val="00772B36"/>
    <w:rsid w:val="007855F8"/>
    <w:rsid w:val="007D677E"/>
    <w:rsid w:val="00885501"/>
    <w:rsid w:val="008F31E8"/>
    <w:rsid w:val="0096325B"/>
    <w:rsid w:val="00975D9F"/>
    <w:rsid w:val="00980A59"/>
    <w:rsid w:val="00A2201D"/>
    <w:rsid w:val="00A62232"/>
    <w:rsid w:val="00A916B5"/>
    <w:rsid w:val="00B432F2"/>
    <w:rsid w:val="00C12754"/>
    <w:rsid w:val="00CA7B7F"/>
    <w:rsid w:val="00CD4CBA"/>
    <w:rsid w:val="00CF466D"/>
    <w:rsid w:val="00D13A18"/>
    <w:rsid w:val="00D37CAB"/>
    <w:rsid w:val="00E31E62"/>
    <w:rsid w:val="00E750DA"/>
    <w:rsid w:val="00EB5E4D"/>
    <w:rsid w:val="00F449FC"/>
    <w:rsid w:val="00F80431"/>
    <w:rsid w:val="00F924C3"/>
    <w:rsid w:val="00F93694"/>
    <w:rsid w:val="00FA5A37"/>
    <w:rsid w:val="00FD2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055ED"/>
  <w15:chartTrackingRefBased/>
  <w15:docId w15:val="{EF0AE0BB-EE9B-4515-8E44-05EABF2D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address"/>
    <w:qFormat/>
    <w:rsid w:val="00550009"/>
    <w:pPr>
      <w:spacing w:after="200"/>
    </w:pPr>
    <w:rPr>
      <w:sz w:val="24"/>
    </w:rPr>
  </w:style>
  <w:style w:type="paragraph" w:styleId="Heading1">
    <w:name w:val="heading 1"/>
    <w:aliases w:val="project header"/>
    <w:basedOn w:val="Normal"/>
    <w:next w:val="Normal"/>
    <w:link w:val="Heading1Char"/>
    <w:autoRedefine/>
    <w:uiPriority w:val="9"/>
    <w:qFormat/>
    <w:rsid w:val="00AF67F1"/>
    <w:pPr>
      <w:widowControl w:val="0"/>
      <w:pBdr>
        <w:bottom w:val="single" w:sz="2" w:space="0" w:color="auto"/>
      </w:pBdr>
      <w:tabs>
        <w:tab w:val="left" w:pos="360"/>
        <w:tab w:val="left" w:pos="1350"/>
        <w:tab w:val="right" w:pos="10080"/>
      </w:tabs>
      <w:autoSpaceDE w:val="0"/>
      <w:autoSpaceDN w:val="0"/>
      <w:adjustRightInd w:val="0"/>
      <w:spacing w:before="120" w:after="0" w:line="288" w:lineRule="auto"/>
      <w:ind w:right="115"/>
      <w:textAlignment w:val="center"/>
      <w:outlineLvl w:val="0"/>
    </w:pPr>
    <w:rPr>
      <w:rFonts w:ascii="Arial Black" w:hAnsi="Arial Black"/>
      <w:caps/>
      <w:color w:val="000000"/>
      <w:spacing w:val="40"/>
      <w:sz w:val="20"/>
      <w:lang w:val="x-none" w:eastAsia="x-none"/>
    </w:rPr>
  </w:style>
  <w:style w:type="paragraph" w:styleId="Heading2">
    <w:name w:val="heading 2"/>
    <w:aliases w:val="invoice number"/>
    <w:basedOn w:val="Normal"/>
    <w:next w:val="Normal"/>
    <w:link w:val="Heading2Char"/>
    <w:autoRedefine/>
    <w:qFormat/>
    <w:rsid w:val="00724C1D"/>
    <w:pPr>
      <w:widowControl w:val="0"/>
      <w:tabs>
        <w:tab w:val="left" w:pos="5850"/>
        <w:tab w:val="right" w:pos="13580"/>
      </w:tabs>
      <w:autoSpaceDE w:val="0"/>
      <w:autoSpaceDN w:val="0"/>
      <w:adjustRightInd w:val="0"/>
      <w:spacing w:after="0" w:line="360" w:lineRule="atLeast"/>
      <w:textAlignment w:val="center"/>
      <w:outlineLvl w:val="1"/>
    </w:pPr>
    <w:rPr>
      <w:rFonts w:ascii="Arial Black" w:hAnsi="Arial Black"/>
      <w:caps/>
      <w:color w:val="000000"/>
      <w:spacing w:val="45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ject header Char"/>
    <w:link w:val="Heading1"/>
    <w:uiPriority w:val="9"/>
    <w:rsid w:val="00AF67F1"/>
    <w:rPr>
      <w:rFonts w:ascii="Arial Black" w:hAnsi="Arial Black"/>
      <w:caps/>
      <w:color w:val="000000"/>
      <w:spacing w:val="40"/>
      <w:lang w:val="x-none" w:eastAsia="x-none"/>
    </w:rPr>
  </w:style>
  <w:style w:type="character" w:customStyle="1" w:styleId="Heading2Char">
    <w:name w:val="Heading 2 Char"/>
    <w:aliases w:val="invoice number Char"/>
    <w:link w:val="Heading2"/>
    <w:rsid w:val="00724C1D"/>
    <w:rPr>
      <w:rFonts w:ascii="Arial Black" w:hAnsi="Arial Black"/>
      <w:caps/>
      <w:color w:val="000000"/>
      <w:spacing w:val="4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12754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12754"/>
    <w:rPr>
      <w:sz w:val="24"/>
    </w:rPr>
  </w:style>
  <w:style w:type="paragraph" w:styleId="Header">
    <w:name w:val="header"/>
    <w:basedOn w:val="Normal"/>
    <w:link w:val="HeaderChar"/>
    <w:rsid w:val="002A1E93"/>
    <w:pPr>
      <w:tabs>
        <w:tab w:val="center" w:pos="4320"/>
        <w:tab w:val="right" w:pos="8640"/>
      </w:tabs>
    </w:pPr>
  </w:style>
  <w:style w:type="paragraph" w:customStyle="1" w:styleId="toplevelbullets">
    <w:name w:val="top level bullets"/>
    <w:basedOn w:val="Normal"/>
    <w:qFormat/>
    <w:rsid w:val="00674CFA"/>
    <w:pPr>
      <w:numPr>
        <w:numId w:val="4"/>
      </w:numPr>
      <w:tabs>
        <w:tab w:val="left" w:pos="180"/>
      </w:tabs>
      <w:spacing w:after="0"/>
      <w:ind w:left="180" w:hanging="180"/>
    </w:pPr>
    <w:rPr>
      <w:rFonts w:ascii="Gotham-Book" w:hAnsi="Gotham-Book" w:cs="Cambria"/>
      <w:b/>
      <w:sz w:val="23"/>
      <w:szCs w:val="21"/>
    </w:rPr>
  </w:style>
  <w:style w:type="character" w:customStyle="1" w:styleId="HeaderChar">
    <w:name w:val="Header Char"/>
    <w:link w:val="Header"/>
    <w:rsid w:val="002A1E93"/>
    <w:rPr>
      <w:sz w:val="24"/>
    </w:rPr>
  </w:style>
  <w:style w:type="paragraph" w:customStyle="1" w:styleId="sectionhead">
    <w:name w:val="section head"/>
    <w:basedOn w:val="Normal"/>
    <w:qFormat/>
    <w:rsid w:val="0047604C"/>
    <w:pPr>
      <w:widowControl w:val="0"/>
      <w:autoSpaceDE w:val="0"/>
      <w:autoSpaceDN w:val="0"/>
      <w:adjustRightInd w:val="0"/>
      <w:spacing w:after="80" w:line="288" w:lineRule="auto"/>
      <w:ind w:left="567"/>
      <w:textAlignment w:val="center"/>
    </w:pPr>
    <w:rPr>
      <w:rFonts w:ascii="Frutiger-Black" w:hAnsi="Frutiger-Black" w:cs="Frutiger-Black"/>
      <w:caps/>
      <w:color w:val="000000"/>
      <w:spacing w:val="40"/>
      <w:sz w:val="22"/>
    </w:rPr>
  </w:style>
  <w:style w:type="paragraph" w:customStyle="1" w:styleId="2ndlevelbullets">
    <w:name w:val="2nd level bullets"/>
    <w:basedOn w:val="Normal"/>
    <w:qFormat/>
    <w:rsid w:val="00883E95"/>
    <w:pPr>
      <w:numPr>
        <w:ilvl w:val="2"/>
        <w:numId w:val="5"/>
      </w:numPr>
      <w:tabs>
        <w:tab w:val="left" w:pos="180"/>
      </w:tabs>
      <w:spacing w:after="0"/>
      <w:ind w:left="360" w:hanging="180"/>
    </w:pPr>
    <w:rPr>
      <w:rFonts w:ascii="Gotham-Book" w:hAnsi="Gotham-Book" w:cs="Calibri"/>
      <w:sz w:val="23"/>
      <w:szCs w:val="21"/>
    </w:rPr>
  </w:style>
  <w:style w:type="paragraph" w:styleId="BalloonText">
    <w:name w:val="Balloon Text"/>
    <w:basedOn w:val="Normal"/>
    <w:link w:val="BalloonTextChar"/>
    <w:rsid w:val="00E7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0DA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AC00EB"/>
    <w:rPr>
      <w:sz w:val="24"/>
    </w:rPr>
  </w:style>
  <w:style w:type="paragraph" w:customStyle="1" w:styleId="italicleadin">
    <w:name w:val="italic leadin"/>
    <w:basedOn w:val="Normal"/>
    <w:qFormat/>
    <w:rsid w:val="00883E95"/>
    <w:pPr>
      <w:tabs>
        <w:tab w:val="left" w:pos="360"/>
        <w:tab w:val="right" w:pos="10260"/>
      </w:tabs>
      <w:spacing w:before="40" w:after="120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BadInk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Anderson</dc:creator>
  <cp:keywords/>
  <cp:lastModifiedBy>Kimberly Kusters</cp:lastModifiedBy>
  <cp:revision>10</cp:revision>
  <cp:lastPrinted>2018-09-18T16:49:00Z</cp:lastPrinted>
  <dcterms:created xsi:type="dcterms:W3CDTF">2019-01-05T21:03:00Z</dcterms:created>
  <dcterms:modified xsi:type="dcterms:W3CDTF">2019-01-08T18:37:00Z</dcterms:modified>
</cp:coreProperties>
</file>